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C201" w14:textId="77777777" w:rsidR="00A65599" w:rsidRPr="00D46949" w:rsidRDefault="00A65599" w:rsidP="00A65599">
      <w:pPr>
        <w:pStyle w:val="Title"/>
        <w:spacing w:before="0"/>
        <w:ind w:left="0" w:right="-46"/>
        <w:rPr>
          <w:rFonts w:ascii="Book Antiqua" w:hAnsi="Book Antiqua"/>
          <w:sz w:val="28"/>
          <w:szCs w:val="24"/>
        </w:rPr>
      </w:pPr>
      <w:r w:rsidRPr="00D46949">
        <w:rPr>
          <w:rFonts w:ascii="Book Antiqua" w:hAnsi="Book Antiqua"/>
          <w:i/>
          <w:sz w:val="28"/>
          <w:szCs w:val="24"/>
        </w:rPr>
        <w:t xml:space="preserve">MEDIA SOCIAL </w:t>
      </w:r>
      <w:r w:rsidRPr="00D46949">
        <w:rPr>
          <w:rFonts w:ascii="Book Antiqua" w:hAnsi="Book Antiqua"/>
          <w:sz w:val="28"/>
          <w:szCs w:val="24"/>
        </w:rPr>
        <w:t>PADA PRODU</w:t>
      </w:r>
      <w:r w:rsidRPr="00D46949">
        <w:rPr>
          <w:rFonts w:ascii="Book Antiqua" w:hAnsi="Book Antiqua"/>
          <w:sz w:val="28"/>
          <w:szCs w:val="24"/>
          <w:lang w:val="id-ID"/>
        </w:rPr>
        <w:t xml:space="preserve">K </w:t>
      </w:r>
      <w:r w:rsidRPr="00D46949">
        <w:rPr>
          <w:rFonts w:ascii="Book Antiqua" w:hAnsi="Book Antiqua"/>
          <w:i/>
          <w:sz w:val="28"/>
          <w:szCs w:val="24"/>
        </w:rPr>
        <w:t xml:space="preserve">PREMIUM LEATHER BAG </w:t>
      </w:r>
      <w:r w:rsidRPr="00D46949">
        <w:rPr>
          <w:rFonts w:ascii="Book Antiqua" w:hAnsi="Book Antiqua"/>
          <w:sz w:val="28"/>
          <w:szCs w:val="24"/>
        </w:rPr>
        <w:t>DI</w:t>
      </w:r>
    </w:p>
    <w:p w14:paraId="4850769B" w14:textId="77777777" w:rsidR="00A65599" w:rsidRDefault="00A65599" w:rsidP="00A65599">
      <w:pPr>
        <w:pStyle w:val="Title"/>
        <w:spacing w:before="0"/>
        <w:ind w:left="0" w:right="-46"/>
        <w:rPr>
          <w:rFonts w:ascii="Book Antiqua" w:hAnsi="Book Antiqua"/>
          <w:sz w:val="28"/>
          <w:szCs w:val="24"/>
        </w:rPr>
      </w:pPr>
      <w:r w:rsidRPr="00D46949">
        <w:rPr>
          <w:rFonts w:ascii="Book Antiqua" w:hAnsi="Book Antiqua"/>
          <w:sz w:val="28"/>
          <w:szCs w:val="24"/>
        </w:rPr>
        <w:t xml:space="preserve"> PT. ALRA MAKMUR CAHAYA SELARAS</w:t>
      </w:r>
    </w:p>
    <w:p w14:paraId="51E2F4C5" w14:textId="77777777" w:rsidR="00A65599" w:rsidRDefault="00A65599" w:rsidP="00A65599">
      <w:pPr>
        <w:rPr>
          <w:lang w:val="id"/>
        </w:rPr>
      </w:pPr>
    </w:p>
    <w:p w14:paraId="0AD508F4" w14:textId="170B8952" w:rsidR="00A65599" w:rsidRPr="00D46949" w:rsidRDefault="00A65599" w:rsidP="00A65599">
      <w:pPr>
        <w:spacing w:after="0"/>
        <w:jc w:val="center"/>
        <w:rPr>
          <w:rFonts w:ascii="Book Antiqua" w:hAnsi="Book Antiqua"/>
          <w:b/>
        </w:rPr>
      </w:pPr>
      <w:r w:rsidRPr="00D46949">
        <w:rPr>
          <w:rFonts w:ascii="Book Antiqua" w:hAnsi="Book Antiqua"/>
          <w:b/>
        </w:rPr>
        <w:t>Fitri Nur Corry Al’Qur’ani</w:t>
      </w:r>
      <w:r w:rsidRPr="00D46949">
        <w:rPr>
          <w:rFonts w:ascii="Book Antiqua" w:hAnsi="Book Antiqua"/>
          <w:b/>
          <w:vertAlign w:val="superscript"/>
        </w:rPr>
        <w:t>1</w:t>
      </w:r>
      <w:r>
        <w:rPr>
          <w:rFonts w:ascii="Book Antiqua" w:hAnsi="Book Antiqua"/>
          <w:b/>
        </w:rPr>
        <w:t>, Tiara Kho</w:t>
      </w:r>
      <w:r w:rsidRPr="00D46949">
        <w:rPr>
          <w:rFonts w:ascii="Book Antiqua" w:hAnsi="Book Antiqua"/>
          <w:b/>
        </w:rPr>
        <w:t>erunnisa</w:t>
      </w:r>
      <w:r w:rsidRPr="00D46949">
        <w:rPr>
          <w:rFonts w:ascii="Book Antiqua" w:hAnsi="Book Antiqua"/>
          <w:b/>
          <w:vertAlign w:val="superscript"/>
        </w:rPr>
        <w:t>2</w:t>
      </w:r>
      <w:r w:rsidRPr="00D46949">
        <w:rPr>
          <w:rFonts w:ascii="Book Antiqua" w:hAnsi="Book Antiqua"/>
          <w:b/>
        </w:rPr>
        <w:t xml:space="preserve">  </w:t>
      </w:r>
    </w:p>
    <w:p w14:paraId="29C534E2" w14:textId="77777777" w:rsidR="00A65599" w:rsidRDefault="00A65599" w:rsidP="00A65599">
      <w:pPr>
        <w:spacing w:after="0"/>
        <w:jc w:val="center"/>
        <w:rPr>
          <w:rFonts w:ascii="Book Antiqua" w:hAnsi="Book Antiqua" w:cs="Times New Roman"/>
        </w:rPr>
      </w:pPr>
      <w:r w:rsidRPr="00D46949">
        <w:rPr>
          <w:rFonts w:ascii="Book Antiqua" w:hAnsi="Book Antiqua" w:cs="Times New Roman"/>
          <w:vertAlign w:val="superscript"/>
        </w:rPr>
        <w:t>1,2</w:t>
      </w:r>
      <w:r>
        <w:rPr>
          <w:rFonts w:ascii="Book Antiqua" w:hAnsi="Book Antiqua" w:cs="Times New Roman"/>
        </w:rPr>
        <w:t>Program Studi Manajemen</w:t>
      </w:r>
      <w:r w:rsidRPr="00D46949">
        <w:rPr>
          <w:rFonts w:ascii="Book Antiqua" w:hAnsi="Book Antiqua" w:cs="Times New Roman"/>
        </w:rPr>
        <w:t xml:space="preserve"> Fakultas Ekonomi dan Bisnis, Universitas Muhammadiyah Gresik, Gresik, Jawa Timur, Indonesia</w:t>
      </w:r>
      <w:bookmarkStart w:id="0" w:name="_GoBack"/>
      <w:bookmarkEnd w:id="0"/>
    </w:p>
    <w:p w14:paraId="0D8A9D71" w14:textId="77777777" w:rsidR="00A65599" w:rsidRDefault="00A65599" w:rsidP="00A65599">
      <w:pPr>
        <w:spacing w:after="0"/>
        <w:jc w:val="center"/>
        <w:rPr>
          <w:rFonts w:ascii="Book Antiqua" w:hAnsi="Book Antiqua" w:cs="Times New Roman"/>
        </w:rPr>
      </w:pPr>
      <w:hyperlink r:id="rId6" w:history="1">
        <w:r w:rsidRPr="005C5B41">
          <w:rPr>
            <w:rStyle w:val="Hyperlink"/>
            <w:rFonts w:ascii="Book Antiqua" w:hAnsi="Book Antiqua" w:cs="Times New Roman"/>
          </w:rPr>
          <w:t>nurcorry27@gmail.com</w:t>
        </w:r>
      </w:hyperlink>
      <w:r>
        <w:rPr>
          <w:rFonts w:ascii="Book Antiqua" w:hAnsi="Book Antiqua" w:cs="Times New Roman"/>
        </w:rPr>
        <w:t xml:space="preserve"> </w:t>
      </w:r>
    </w:p>
    <w:p w14:paraId="19C6BBA4" w14:textId="77777777" w:rsidR="00A65599" w:rsidRDefault="00A65599" w:rsidP="00A65599">
      <w:pPr>
        <w:spacing w:after="0"/>
        <w:jc w:val="center"/>
        <w:rPr>
          <w:rFonts w:ascii="Book Antiqua" w:hAnsi="Book Antiqua" w:cs="Times New Roman"/>
        </w:rPr>
      </w:pPr>
      <w:r>
        <w:rPr>
          <w:rFonts w:ascii="Book Antiqua" w:hAnsi="Book Antiqua" w:cs="Times New Roman"/>
          <w:noProof/>
          <w:lang w:eastAsia="id-ID"/>
        </w:rPr>
        <mc:AlternateContent>
          <mc:Choice Requires="wps">
            <w:drawing>
              <wp:anchor distT="0" distB="0" distL="114300" distR="114300" simplePos="0" relativeHeight="251659264" behindDoc="0" locked="0" layoutInCell="1" allowOverlap="1" wp14:anchorId="4115C631" wp14:editId="7B611359">
                <wp:simplePos x="0" y="0"/>
                <wp:positionH relativeFrom="margin">
                  <wp:align>center</wp:align>
                </wp:positionH>
                <wp:positionV relativeFrom="paragraph">
                  <wp:posOffset>86131</wp:posOffset>
                </wp:positionV>
                <wp:extent cx="6482080" cy="0"/>
                <wp:effectExtent l="0" t="1905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2080" cy="0"/>
                        </a:xfrm>
                        <a:prstGeom prst="line">
                          <a:avLst/>
                        </a:prstGeom>
                        <a:noFill/>
                        <a:ln w="381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21785A"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8pt" to="510.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" strokeweight="3pt">
                <v:stroke joinstyle="miter"/>
                <w10:wrap anchorx="margin"/>
              </v:line>
            </w:pict>
          </mc:Fallback>
        </mc:AlternateContent>
      </w:r>
    </w:p>
    <w:p w14:paraId="78192FE8" w14:textId="77777777" w:rsidR="00A65599" w:rsidRDefault="00A65599" w:rsidP="00A65599">
      <w:pPr>
        <w:spacing w:after="0"/>
        <w:rPr>
          <w:rFonts w:ascii="Book Antiqua" w:hAnsi="Book Antiqua" w:cs="Times New Roman"/>
        </w:rPr>
      </w:pPr>
    </w:p>
    <w:p w14:paraId="794FD35C" w14:textId="77777777" w:rsidR="00A65599" w:rsidRPr="001F629F" w:rsidRDefault="00A65599" w:rsidP="00A65599">
      <w:pPr>
        <w:spacing w:after="0"/>
        <w:ind w:right="3684"/>
        <w:jc w:val="both"/>
        <w:rPr>
          <w:rFonts w:ascii="Book Antiqua" w:hAnsi="Book Antiqua" w:cs="Times New Roman"/>
          <w:b/>
          <w:i/>
          <w:iCs/>
        </w:rPr>
      </w:pPr>
      <w:r w:rsidRPr="001F629F">
        <w:rPr>
          <w:rFonts w:ascii="Book Antiqua" w:hAnsi="Book Antiqua" w:cs="Times New Roman"/>
          <w:b/>
          <w:i/>
          <w:iCs/>
        </w:rPr>
        <w:t>Abstract</w:t>
      </w:r>
    </w:p>
    <w:p w14:paraId="066C68D6" w14:textId="77777777" w:rsidR="00A65599" w:rsidRPr="00A44DAA" w:rsidRDefault="00A65599" w:rsidP="00A65599">
      <w:pPr>
        <w:spacing w:after="0"/>
        <w:jc w:val="both"/>
        <w:rPr>
          <w:rFonts w:ascii="Book Antiqua" w:hAnsi="Book Antiqua" w:cs="Times New Roman"/>
          <w:i/>
          <w:iCs/>
        </w:rPr>
      </w:pPr>
      <w:r w:rsidRPr="00A44DAA">
        <w:rPr>
          <w:rFonts w:ascii="Book Antiqua" w:hAnsi="Book Antiqua" w:cs="Times New Roman"/>
          <w:b/>
          <w:i/>
          <w:iCs/>
        </w:rPr>
        <w:t>Background –</w:t>
      </w:r>
      <w:r w:rsidRPr="00A44DAA">
        <w:rPr>
          <w:rFonts w:ascii="Book Antiqua" w:hAnsi="Book Antiqua" w:cs="Times New Roman"/>
          <w:i/>
          <w:iCs/>
        </w:rPr>
        <w:t xml:space="preserve"> PT Alra is a company established in the field of leather bags and leather crafts with the trademarks Alra Life Style, Alra Natural and Production House. Bag sales have been going well but there are still problems or obstacles in the marketing process, namely the lack of business strategy carried out by the company on social media</w:t>
      </w:r>
    </w:p>
    <w:p w14:paraId="07FE8953" w14:textId="77777777" w:rsidR="00A65599" w:rsidRPr="00A44DAA" w:rsidRDefault="00A65599" w:rsidP="00A65599">
      <w:pPr>
        <w:spacing w:after="0"/>
        <w:jc w:val="both"/>
        <w:rPr>
          <w:rFonts w:ascii="Book Antiqua" w:hAnsi="Book Antiqua" w:cs="Times New Roman"/>
          <w:i/>
          <w:iCs/>
        </w:rPr>
      </w:pPr>
      <w:r w:rsidRPr="00A44DAA">
        <w:rPr>
          <w:rFonts w:ascii="Book Antiqua" w:hAnsi="Book Antiqua" w:cs="Times New Roman"/>
          <w:b/>
          <w:i/>
          <w:iCs/>
        </w:rPr>
        <w:t>Objective –</w:t>
      </w:r>
      <w:r w:rsidRPr="00A44DAA">
        <w:rPr>
          <w:rFonts w:ascii="Book Antiqua" w:hAnsi="Book Antiqua" w:cs="Times New Roman"/>
          <w:i/>
          <w:iCs/>
        </w:rPr>
        <w:t xml:space="preserve"> This research aims to increase sales at PT Alra, namely the application of Social Media Marketing which provides better results to increase social media interaction.</w:t>
      </w:r>
    </w:p>
    <w:p w14:paraId="4AE6F5BD" w14:textId="77777777" w:rsidR="00A65599" w:rsidRPr="00A44DAA" w:rsidRDefault="00A65599" w:rsidP="00A65599">
      <w:pPr>
        <w:spacing w:after="0"/>
        <w:jc w:val="both"/>
        <w:rPr>
          <w:rFonts w:ascii="Book Antiqua" w:hAnsi="Book Antiqua" w:cs="Times New Roman"/>
          <w:i/>
          <w:iCs/>
        </w:rPr>
      </w:pPr>
      <w:r w:rsidRPr="00A44DAA">
        <w:rPr>
          <w:rFonts w:ascii="Book Antiqua" w:hAnsi="Book Antiqua" w:cs="Times New Roman"/>
          <w:b/>
          <w:i/>
          <w:iCs/>
        </w:rPr>
        <w:t>Design/ Methodology/ Approach –</w:t>
      </w:r>
      <w:r w:rsidRPr="00A44DAA">
        <w:rPr>
          <w:rFonts w:ascii="Book Antiqua" w:hAnsi="Book Antiqua" w:cs="Times New Roman"/>
          <w:i/>
          <w:iCs/>
        </w:rPr>
        <w:t xml:space="preserve"> This study used a qualitative method. The research informants are the company's marketing staff and the person in charge of the company's IG. Retrieval of data using a structured interview approach. Data analysis uses a triangulation approach that combines interview results, field review results, and the company's digital marketing achievements.</w:t>
      </w:r>
    </w:p>
    <w:p w14:paraId="196E4388" w14:textId="77777777" w:rsidR="00A65599" w:rsidRPr="00A44DAA" w:rsidRDefault="00A65599" w:rsidP="00A65599">
      <w:pPr>
        <w:spacing w:after="0"/>
        <w:jc w:val="both"/>
        <w:rPr>
          <w:rFonts w:ascii="Book Antiqua" w:hAnsi="Book Antiqua" w:cs="Times New Roman"/>
          <w:i/>
          <w:iCs/>
        </w:rPr>
      </w:pPr>
      <w:r w:rsidRPr="00A44DAA">
        <w:rPr>
          <w:rFonts w:ascii="Book Antiqua" w:hAnsi="Book Antiqua" w:cs="Times New Roman"/>
          <w:b/>
          <w:i/>
          <w:iCs/>
        </w:rPr>
        <w:t>Results and Discussion -</w:t>
      </w:r>
      <w:r w:rsidRPr="00A44DAA">
        <w:rPr>
          <w:rFonts w:ascii="Book Antiqua" w:hAnsi="Book Antiqua" w:cs="Times New Roman"/>
          <w:i/>
          <w:iCs/>
        </w:rPr>
        <w:t xml:space="preserve"> Marketing strategy from PT. Alra's solution to the narrow market reach is in the form of marketing mix analysis and content marketing development with social media. PT Alra, in the process of building a marketing strategy through its superior trademarks, is experiencing a fairly good process but is not making progress in reaching the current market. This is characterized by the large number of content marketing activities that are not carried out every day, while social media life is active without time limits. This opportunity should be highlighted in order to develop a systematic content marketing team.</w:t>
      </w:r>
    </w:p>
    <w:p w14:paraId="36217327" w14:textId="77777777" w:rsidR="00A65599" w:rsidRDefault="00A65599" w:rsidP="00A65599">
      <w:pPr>
        <w:spacing w:after="0"/>
        <w:jc w:val="both"/>
        <w:rPr>
          <w:rFonts w:ascii="Book Antiqua" w:hAnsi="Book Antiqua" w:cs="Times New Roman"/>
          <w:i/>
          <w:iCs/>
        </w:rPr>
      </w:pPr>
      <w:r w:rsidRPr="00A44DAA">
        <w:rPr>
          <w:rFonts w:ascii="Book Antiqua" w:hAnsi="Book Antiqua" w:cs="Times New Roman"/>
          <w:b/>
          <w:i/>
          <w:iCs/>
        </w:rPr>
        <w:t>Research Implications -</w:t>
      </w:r>
      <w:r w:rsidRPr="00A44DAA">
        <w:rPr>
          <w:rFonts w:ascii="Book Antiqua" w:hAnsi="Book Antiqua" w:cs="Times New Roman"/>
          <w:i/>
          <w:iCs/>
        </w:rPr>
        <w:t xml:space="preserve"> This research can become a revelation for the MSME industry that the use of social media is prioritized in order to increase sales significantly.</w:t>
      </w:r>
    </w:p>
    <w:p w14:paraId="3C4B623B" w14:textId="77777777" w:rsidR="00A65599" w:rsidRDefault="00A65599" w:rsidP="00A65599">
      <w:pPr>
        <w:spacing w:after="0"/>
        <w:jc w:val="both"/>
        <w:rPr>
          <w:rFonts w:ascii="Book Antiqua" w:hAnsi="Book Antiqua" w:cs="Times New Roman"/>
          <w:i/>
          <w:iCs/>
        </w:rPr>
      </w:pPr>
    </w:p>
    <w:p w14:paraId="33043AB7" w14:textId="77777777" w:rsidR="00A65599" w:rsidRPr="001F629F" w:rsidRDefault="00A65599" w:rsidP="00A65599">
      <w:pPr>
        <w:spacing w:after="0"/>
        <w:ind w:right="-1"/>
        <w:rPr>
          <w:rFonts w:ascii="Book Antiqua" w:hAnsi="Book Antiqua" w:cs="Times New Roman"/>
        </w:rPr>
      </w:pPr>
      <w:r w:rsidRPr="001F629F">
        <w:rPr>
          <w:rFonts w:ascii="Book Antiqua" w:hAnsi="Book Antiqua" w:cs="Times New Roman"/>
          <w:b/>
          <w:i/>
          <w:iCs/>
        </w:rPr>
        <w:t>Keyword</w:t>
      </w:r>
      <w:r w:rsidRPr="00A44DAA">
        <w:rPr>
          <w:rFonts w:ascii="Book Antiqua" w:hAnsi="Book Antiqua" w:cs="Times New Roman"/>
          <w:b/>
          <w:i/>
          <w:iCs/>
        </w:rPr>
        <w:t>: Digital Marketing, Social Media, Instagram</w:t>
      </w:r>
    </w:p>
    <w:p w14:paraId="444D4AAF" w14:textId="77777777" w:rsidR="00A65599" w:rsidRPr="001F629F" w:rsidRDefault="00A65599" w:rsidP="00A65599">
      <w:pPr>
        <w:spacing w:after="0"/>
        <w:ind w:right="-1"/>
        <w:rPr>
          <w:rFonts w:ascii="Book Antiqua" w:hAnsi="Book Antiqua" w:cs="Times New Roman"/>
        </w:rPr>
      </w:pPr>
    </w:p>
    <w:p w14:paraId="6436EAFF" w14:textId="77777777" w:rsidR="00A65599" w:rsidRPr="00B74384" w:rsidRDefault="00A65599" w:rsidP="00A65599">
      <w:pPr>
        <w:spacing w:after="0"/>
        <w:ind w:right="-1"/>
        <w:jc w:val="both"/>
        <w:rPr>
          <w:rFonts w:ascii="Book Antiqua" w:hAnsi="Book Antiqua"/>
          <w:b/>
        </w:rPr>
      </w:pPr>
      <w:r w:rsidRPr="00B74384">
        <w:rPr>
          <w:rFonts w:ascii="Book Antiqua" w:hAnsi="Book Antiqua"/>
          <w:b/>
        </w:rPr>
        <w:t>Abstrak</w:t>
      </w:r>
    </w:p>
    <w:p w14:paraId="29E22728" w14:textId="77777777" w:rsidR="00A65599" w:rsidRPr="00B74384" w:rsidRDefault="00A65599" w:rsidP="00A65599">
      <w:pPr>
        <w:spacing w:after="0"/>
        <w:ind w:right="-1"/>
        <w:jc w:val="both"/>
        <w:rPr>
          <w:rFonts w:ascii="Book Antiqua" w:hAnsi="Book Antiqua"/>
          <w:b/>
          <w:bCs/>
        </w:rPr>
      </w:pPr>
      <w:r w:rsidRPr="00B74384">
        <w:rPr>
          <w:rFonts w:ascii="Book Antiqua" w:hAnsi="Book Antiqua"/>
          <w:b/>
          <w:bCs/>
        </w:rPr>
        <w:t xml:space="preserve">Latar Belakang – </w:t>
      </w:r>
      <w:r w:rsidRPr="00B74384">
        <w:rPr>
          <w:rFonts w:ascii="Book Antiqua" w:hAnsi="Book Antiqua"/>
          <w:color w:val="000000"/>
        </w:rPr>
        <w:t>PT Alra merupakan perusahaan yang berdiri dalam bidang tas kulit serta kerajinan kulit dengan merek dagang Alra Life Style, Alra Natural dan Rumah Produksi. penjualan tas sudah berjalan dengan baik namun masih memiliki permasalahan atau kendala dalam proses pemasaran yaitu kurangnya strategi bisnis yang dilakukan perusahaan di media sosial</w:t>
      </w:r>
    </w:p>
    <w:p w14:paraId="6405004C" w14:textId="77777777" w:rsidR="00A65599" w:rsidRPr="00B74384" w:rsidRDefault="00A65599" w:rsidP="00A65599">
      <w:pPr>
        <w:spacing w:after="0"/>
        <w:ind w:right="-1"/>
        <w:jc w:val="both"/>
        <w:rPr>
          <w:rFonts w:ascii="Book Antiqua" w:hAnsi="Book Antiqua"/>
          <w:b/>
          <w:bCs/>
        </w:rPr>
      </w:pPr>
      <w:r w:rsidRPr="00B74384">
        <w:rPr>
          <w:rFonts w:ascii="Book Antiqua" w:hAnsi="Book Antiqua"/>
          <w:b/>
          <w:bCs/>
        </w:rPr>
        <w:t xml:space="preserve">Tujuan – </w:t>
      </w:r>
      <w:r w:rsidRPr="00B74384">
        <w:rPr>
          <w:rFonts w:ascii="Book Antiqua" w:hAnsi="Book Antiqua" w:cs="Times New Roman"/>
        </w:rPr>
        <w:t>Penelitian ini bertujuan untuk</w:t>
      </w:r>
      <w:r w:rsidRPr="00B74384">
        <w:rPr>
          <w:rFonts w:ascii="Book Antiqua" w:hAnsi="Book Antiqua"/>
          <w:b/>
          <w:bCs/>
        </w:rPr>
        <w:t xml:space="preserve"> </w:t>
      </w:r>
      <w:r w:rsidRPr="00B74384">
        <w:rPr>
          <w:rFonts w:ascii="Book Antiqua" w:hAnsi="Book Antiqua"/>
          <w:color w:val="000000"/>
        </w:rPr>
        <w:t xml:space="preserve">meningkatkan penjualan di PT Alra yaitu penerapan </w:t>
      </w:r>
      <w:r w:rsidRPr="00B74384">
        <w:rPr>
          <w:rFonts w:ascii="Book Antiqua" w:hAnsi="Book Antiqua"/>
          <w:i/>
          <w:color w:val="000000"/>
        </w:rPr>
        <w:t xml:space="preserve">Social Media Marketing </w:t>
      </w:r>
      <w:r w:rsidRPr="00B74384">
        <w:rPr>
          <w:rFonts w:ascii="Book Antiqua" w:hAnsi="Book Antiqua"/>
          <w:color w:val="000000"/>
        </w:rPr>
        <w:t xml:space="preserve">yang memberikan hasil lebih baik untuk meningkatkan interaksi media sosial. </w:t>
      </w:r>
    </w:p>
    <w:p w14:paraId="2EE94A7D" w14:textId="77777777" w:rsidR="00A65599" w:rsidRPr="00B74384" w:rsidRDefault="00A65599" w:rsidP="00A65599">
      <w:pPr>
        <w:spacing w:after="0"/>
        <w:ind w:right="-1"/>
        <w:jc w:val="both"/>
        <w:rPr>
          <w:rFonts w:ascii="Book Antiqua" w:hAnsi="Book Antiqua"/>
          <w:bCs/>
        </w:rPr>
      </w:pPr>
      <w:r w:rsidRPr="00B74384">
        <w:rPr>
          <w:rFonts w:ascii="Book Antiqua" w:hAnsi="Book Antiqua"/>
          <w:b/>
          <w:bCs/>
        </w:rPr>
        <w:t>Desain/ Metodologi/ Pendekatan</w:t>
      </w:r>
      <w:r w:rsidRPr="00B74384">
        <w:rPr>
          <w:rFonts w:ascii="Book Antiqua" w:hAnsi="Book Antiqua"/>
          <w:bCs/>
        </w:rPr>
        <w:t xml:space="preserve"> – Penelitian ini menggunakan metode kualitatif. Informan penelitian adalah staff marketing perusahaan dan penanggung jawab IG perusahaan. Pengambilan data menggunakan pendekatan wawancara terstruktur. Analisis data menggunakan pendekatan triangulasi yang menggabungkan antara hasil wawancara, hasil tinjauan lapangan, dan hasil capaian pemasaran digital perusahaan.   </w:t>
      </w:r>
    </w:p>
    <w:p w14:paraId="46DB5FF2" w14:textId="77777777" w:rsidR="00A65599" w:rsidRDefault="00A65599" w:rsidP="00A65599">
      <w:pPr>
        <w:spacing w:after="0"/>
        <w:ind w:right="-1"/>
        <w:jc w:val="both"/>
        <w:rPr>
          <w:rFonts w:ascii="Book Antiqua" w:hAnsi="Book Antiqua"/>
          <w:bCs/>
        </w:rPr>
      </w:pPr>
      <w:r w:rsidRPr="00B74384">
        <w:rPr>
          <w:rFonts w:ascii="Book Antiqua" w:hAnsi="Book Antiqua"/>
          <w:b/>
          <w:bCs/>
        </w:rPr>
        <w:lastRenderedPageBreak/>
        <w:t xml:space="preserve">Hasil dan Pembahasan - </w:t>
      </w:r>
      <w:r w:rsidRPr="00A44DAA">
        <w:rPr>
          <w:rFonts w:ascii="Book Antiqua" w:hAnsi="Book Antiqua"/>
          <w:bCs/>
        </w:rPr>
        <w:t>Strategi pemasaran dari PT.</w:t>
      </w:r>
      <w:r>
        <w:rPr>
          <w:rFonts w:ascii="Book Antiqua" w:hAnsi="Book Antiqua"/>
          <w:bCs/>
        </w:rPr>
        <w:t xml:space="preserve"> </w:t>
      </w:r>
      <w:r w:rsidRPr="00A44DAA">
        <w:rPr>
          <w:rFonts w:ascii="Book Antiqua" w:hAnsi="Book Antiqua"/>
          <w:bCs/>
        </w:rPr>
        <w:t>Alra yang menjadi solusi terhadap sempitnya jangkauan pasar adalah berupa analisa bauran pemasaran dan pengembangan content marketing dengan media social</w:t>
      </w:r>
      <w:r>
        <w:rPr>
          <w:rFonts w:ascii="Book Antiqua" w:hAnsi="Book Antiqua"/>
          <w:bCs/>
        </w:rPr>
        <w:t xml:space="preserve">. </w:t>
      </w:r>
      <w:r w:rsidRPr="00A44DAA">
        <w:rPr>
          <w:rFonts w:ascii="Book Antiqua" w:hAnsi="Book Antiqua"/>
          <w:bCs/>
        </w:rPr>
        <w:t>PT Alra dalam proses membangun strategi pemasaran melalui merk dagang unggulannya mengalami proses yang cukup baik namun kurang berkemajuan dalam menjangkau pasar terkini.</w:t>
      </w:r>
      <w:r>
        <w:rPr>
          <w:rFonts w:ascii="Book Antiqua" w:hAnsi="Book Antiqua"/>
          <w:bCs/>
        </w:rPr>
        <w:t xml:space="preserve"> </w:t>
      </w:r>
      <w:r w:rsidRPr="00A44DAA">
        <w:rPr>
          <w:rFonts w:ascii="Book Antiqua" w:hAnsi="Book Antiqua"/>
          <w:bCs/>
        </w:rPr>
        <w:t>Hal ini ditandai dengan banyaknya kegiatan content marketing yang tidak dilakukan secara setiap hari sedangkan kehidupan social media</w:t>
      </w:r>
      <w:r>
        <w:rPr>
          <w:rFonts w:ascii="Book Antiqua" w:hAnsi="Book Antiqua"/>
          <w:bCs/>
        </w:rPr>
        <w:t xml:space="preserve"> aktif tanpa adanya batas waktu</w:t>
      </w:r>
      <w:r w:rsidRPr="00A44DAA">
        <w:rPr>
          <w:rFonts w:ascii="Book Antiqua" w:hAnsi="Book Antiqua"/>
          <w:bCs/>
        </w:rPr>
        <w:t xml:space="preserve">. Kesempatan tersebut seharusnya menjadi sorotan </w:t>
      </w:r>
      <w:r>
        <w:rPr>
          <w:rFonts w:ascii="Book Antiqua" w:hAnsi="Book Antiqua"/>
          <w:bCs/>
        </w:rPr>
        <w:t>g</w:t>
      </w:r>
      <w:r w:rsidRPr="00A44DAA">
        <w:rPr>
          <w:rFonts w:ascii="Book Antiqua" w:hAnsi="Book Antiqua"/>
          <w:bCs/>
        </w:rPr>
        <w:t xml:space="preserve">una terbangunanya tim </w:t>
      </w:r>
      <w:r>
        <w:rPr>
          <w:rFonts w:ascii="Book Antiqua" w:hAnsi="Book Antiqua"/>
          <w:bCs/>
        </w:rPr>
        <w:t>content marketing yang sistemat</w:t>
      </w:r>
      <w:r w:rsidRPr="00A44DAA">
        <w:rPr>
          <w:rFonts w:ascii="Book Antiqua" w:hAnsi="Book Antiqua"/>
          <w:bCs/>
        </w:rPr>
        <w:t>is</w:t>
      </w:r>
      <w:r>
        <w:rPr>
          <w:rFonts w:ascii="Book Antiqua" w:hAnsi="Book Antiqua"/>
          <w:bCs/>
        </w:rPr>
        <w:t xml:space="preserve">. </w:t>
      </w:r>
    </w:p>
    <w:p w14:paraId="68FCAC24" w14:textId="77777777" w:rsidR="00A65599" w:rsidRPr="00B74384" w:rsidRDefault="00A65599" w:rsidP="00A65599">
      <w:pPr>
        <w:spacing w:after="0"/>
        <w:ind w:right="-1"/>
        <w:jc w:val="both"/>
        <w:rPr>
          <w:rFonts w:ascii="Book Antiqua" w:hAnsi="Book Antiqua"/>
          <w:bCs/>
        </w:rPr>
      </w:pPr>
      <w:r w:rsidRPr="00A44DAA">
        <w:rPr>
          <w:rFonts w:ascii="Book Antiqua" w:hAnsi="Book Antiqua"/>
          <w:b/>
          <w:bCs/>
        </w:rPr>
        <w:t>Implikasi Penelitian</w:t>
      </w:r>
      <w:r>
        <w:rPr>
          <w:rFonts w:ascii="Book Antiqua" w:hAnsi="Book Antiqua"/>
          <w:bCs/>
        </w:rPr>
        <w:t xml:space="preserve"> – Penelitian ini dapat menjadi khaasanah bagi industri UMKM bahwa penggunaan media sosial menjadi diutamakan guna meningkatatkan penjualan secara signifikan. </w:t>
      </w:r>
    </w:p>
    <w:p w14:paraId="4064CA21" w14:textId="77777777" w:rsidR="00A65599" w:rsidRPr="00B74384" w:rsidRDefault="00A65599" w:rsidP="00A65599">
      <w:pPr>
        <w:spacing w:after="0"/>
        <w:ind w:right="-1"/>
        <w:jc w:val="both"/>
        <w:rPr>
          <w:rFonts w:ascii="Book Antiqua" w:hAnsi="Book Antiqua"/>
          <w:bCs/>
        </w:rPr>
      </w:pPr>
    </w:p>
    <w:p w14:paraId="75AB20C9" w14:textId="77777777" w:rsidR="00A65599" w:rsidRPr="00B74384" w:rsidRDefault="00A65599" w:rsidP="00A65599">
      <w:pPr>
        <w:spacing w:after="0"/>
        <w:ind w:right="-1"/>
        <w:jc w:val="both"/>
        <w:rPr>
          <w:rFonts w:ascii="Book Antiqua" w:hAnsi="Book Antiqua"/>
        </w:rPr>
      </w:pPr>
      <w:r w:rsidRPr="00B74384">
        <w:rPr>
          <w:rFonts w:ascii="Book Antiqua" w:hAnsi="Book Antiqua"/>
          <w:b/>
        </w:rPr>
        <w:t>Kata Kunci:</w:t>
      </w:r>
      <w:r w:rsidRPr="00B74384">
        <w:rPr>
          <w:rFonts w:ascii="Book Antiqua" w:hAnsi="Book Antiqua"/>
        </w:rPr>
        <w:t xml:space="preserve"> </w:t>
      </w:r>
      <w:r>
        <w:rPr>
          <w:rFonts w:ascii="Book Antiqua" w:hAnsi="Book Antiqua"/>
        </w:rPr>
        <w:t>Pemasaran Digital, Sosial Media, Instagram</w:t>
      </w:r>
    </w:p>
    <w:p w14:paraId="305A668A" w14:textId="77777777" w:rsidR="00D76321" w:rsidRDefault="00D76321"/>
    <w:sectPr w:rsidR="00D76321" w:rsidSect="003D0164">
      <w:headerReference w:type="default" r:id="rId7"/>
      <w:footerReference w:type="default" r:id="rId8"/>
      <w:pgSz w:w="11906" w:h="16838"/>
      <w:pgMar w:top="2268"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67BF" w14:textId="77777777" w:rsidR="0095115B" w:rsidRDefault="0095115B" w:rsidP="003D0164">
      <w:pPr>
        <w:spacing w:after="0" w:line="240" w:lineRule="auto"/>
      </w:pPr>
      <w:r>
        <w:separator/>
      </w:r>
    </w:p>
  </w:endnote>
  <w:endnote w:type="continuationSeparator" w:id="0">
    <w:p w14:paraId="6F3D144C" w14:textId="77777777" w:rsidR="0095115B" w:rsidRDefault="0095115B" w:rsidP="003D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75033"/>
      <w:docPartObj>
        <w:docPartGallery w:val="Page Numbers (Bottom of Page)"/>
        <w:docPartUnique/>
      </w:docPartObj>
    </w:sdtPr>
    <w:sdtEndPr>
      <w:rPr>
        <w:color w:val="7F7F7F" w:themeColor="background1" w:themeShade="7F"/>
        <w:spacing w:val="60"/>
      </w:rPr>
    </w:sdtEndPr>
    <w:sdtContent>
      <w:p w14:paraId="7942F515" w14:textId="2D9A44CB" w:rsidR="003D0164" w:rsidRDefault="003D0164">
        <w:pPr>
          <w:pStyle w:val="Footer"/>
          <w:pBdr>
            <w:top w:val="single" w:sz="4" w:space="1" w:color="D9D9D9" w:themeColor="background1" w:themeShade="D9"/>
          </w:pBdr>
          <w:jc w:val="right"/>
          <w:rPr>
            <w:color w:val="7F7F7F" w:themeColor="background1" w:themeShade="7F"/>
            <w:spacing w:val="60"/>
          </w:rPr>
        </w:pPr>
        <w:r>
          <w:rPr>
            <w:noProof/>
            <w:lang w:val="id-ID" w:eastAsia="id-ID"/>
          </w:rPr>
          <w:drawing>
            <wp:anchor distT="0" distB="0" distL="114300" distR="114300" simplePos="0" relativeHeight="251662336" behindDoc="0" locked="0" layoutInCell="1" allowOverlap="1" wp14:anchorId="0D13F2DD" wp14:editId="761BE2CF">
              <wp:simplePos x="0" y="0"/>
              <wp:positionH relativeFrom="page">
                <wp:align>left</wp:align>
              </wp:positionH>
              <wp:positionV relativeFrom="paragraph">
                <wp:posOffset>245745</wp:posOffset>
              </wp:positionV>
              <wp:extent cx="7066915" cy="704850"/>
              <wp:effectExtent l="0" t="0" r="635" b="0"/>
              <wp:wrapNone/>
              <wp:docPr id="19004625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6915" cy="70485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65599">
          <w:rPr>
            <w:noProof/>
          </w:rPr>
          <w:t>1</w:t>
        </w:r>
        <w:r>
          <w:rPr>
            <w:noProof/>
          </w:rPr>
          <w:fldChar w:fldCharType="end"/>
        </w:r>
        <w:r>
          <w:t xml:space="preserve"> | </w:t>
        </w:r>
        <w:r>
          <w:rPr>
            <w:color w:val="7F7F7F" w:themeColor="background1" w:themeShade="7F"/>
            <w:spacing w:val="60"/>
          </w:rPr>
          <w:t>Page</w:t>
        </w:r>
      </w:p>
      <w:p w14:paraId="5F16E7DA" w14:textId="5D67FC32" w:rsidR="003D0164" w:rsidRDefault="0095115B">
        <w:pPr>
          <w:pStyle w:val="Footer"/>
          <w:pBdr>
            <w:top w:val="single" w:sz="4" w:space="1" w:color="D9D9D9" w:themeColor="background1" w:themeShade="D9"/>
          </w:pBdr>
          <w:jc w:val="right"/>
        </w:pPr>
      </w:p>
    </w:sdtContent>
  </w:sdt>
  <w:p w14:paraId="2DB4B3D0" w14:textId="580B4B03" w:rsidR="003D0164" w:rsidRDefault="003D0164">
    <w:pPr>
      <w:pStyle w:val="Footer"/>
    </w:pPr>
    <w:r>
      <w:rPr>
        <w:noProof/>
        <w:lang w:val="id-ID" w:eastAsia="id-ID"/>
      </w:rPr>
      <w:drawing>
        <wp:anchor distT="0" distB="0" distL="114300" distR="114300" simplePos="0" relativeHeight="251661312" behindDoc="1" locked="0" layoutInCell="1" allowOverlap="1" wp14:anchorId="37131EEF" wp14:editId="759FA526">
          <wp:simplePos x="0" y="0"/>
          <wp:positionH relativeFrom="column">
            <wp:posOffset>9525</wp:posOffset>
          </wp:positionH>
          <wp:positionV relativeFrom="paragraph">
            <wp:posOffset>4948555</wp:posOffset>
          </wp:positionV>
          <wp:extent cx="6479540" cy="683260"/>
          <wp:effectExtent l="0" t="0" r="16510" b="2540"/>
          <wp:wrapNone/>
          <wp:docPr id="72904642" name="Picture 9" descr="Blue orange background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 orange background Vectors &amp; Illustrations for Free Download | Freepik"/>
                  <pic:cNvPicPr>
                    <a:picLocks noChangeAspect="1" noChangeArrowheads="1"/>
                  </pic:cNvPicPr>
                </pic:nvPicPr>
                <pic:blipFill>
                  <a:blip r:embed="rId2" r:link="rId3">
                    <a:extLst>
                      <a:ext uri="{28A0092B-C50C-407E-A947-70E740481C1C}">
                        <a14:useLocalDpi xmlns:a14="http://schemas.microsoft.com/office/drawing/2010/main" val="0"/>
                      </a:ext>
                    </a:extLst>
                  </a:blip>
                  <a:srcRect b="58156"/>
                  <a:stretch>
                    <a:fillRect/>
                  </a:stretch>
                </pic:blipFill>
                <pic:spPr bwMode="auto">
                  <a:xfrm rot="10800000">
                    <a:off x="0" y="0"/>
                    <a:ext cx="6479540" cy="683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C525" w14:textId="77777777" w:rsidR="0095115B" w:rsidRDefault="0095115B" w:rsidP="003D0164">
      <w:pPr>
        <w:spacing w:after="0" w:line="240" w:lineRule="auto"/>
      </w:pPr>
      <w:r>
        <w:separator/>
      </w:r>
    </w:p>
  </w:footnote>
  <w:footnote w:type="continuationSeparator" w:id="0">
    <w:p w14:paraId="3092B78F" w14:textId="77777777" w:rsidR="0095115B" w:rsidRDefault="0095115B" w:rsidP="003D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7519" w14:textId="4F153995" w:rsidR="003D0164" w:rsidRDefault="003D0164">
    <w:pPr>
      <w:pStyle w:val="Header"/>
    </w:pPr>
    <w:r>
      <w:rPr>
        <w:noProof/>
        <w:lang w:val="id-ID" w:eastAsia="id-ID"/>
      </w:rPr>
      <mc:AlternateContent>
        <mc:Choice Requires="wps">
          <w:drawing>
            <wp:anchor distT="0" distB="0" distL="114300" distR="114300" simplePos="0" relativeHeight="251660288" behindDoc="0" locked="0" layoutInCell="1" allowOverlap="1" wp14:anchorId="5D557F56" wp14:editId="738C6866">
              <wp:simplePos x="0" y="0"/>
              <wp:positionH relativeFrom="margin">
                <wp:align>center</wp:align>
              </wp:positionH>
              <wp:positionV relativeFrom="paragraph">
                <wp:posOffset>546735</wp:posOffset>
              </wp:positionV>
              <wp:extent cx="6562725" cy="304800"/>
              <wp:effectExtent l="0" t="0" r="0" b="0"/>
              <wp:wrapNone/>
              <wp:docPr id="10667114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4BAD" w14:textId="77777777" w:rsidR="003D0164" w:rsidRPr="00F07953" w:rsidRDefault="003D0164" w:rsidP="003D0164">
                          <w:pPr>
                            <w:spacing w:after="0"/>
                            <w:rPr>
                              <w:color w:val="1F3864"/>
                            </w:rPr>
                          </w:pPr>
                          <w:r w:rsidRPr="00B95119">
                            <w:rPr>
                              <w:rFonts w:ascii="Tw Cen MT" w:hAnsi="Tw Cen MT"/>
                              <w:color w:val="FFC000"/>
                            </w:rPr>
                            <w:t>SEMINAR NASIONAL EKONOMI</w:t>
                          </w:r>
                          <w:r w:rsidRPr="00F07953">
                            <w:rPr>
                              <w:rFonts w:ascii="Tw Cen MT" w:hAnsi="Tw Cen MT"/>
                              <w:color w:val="1F3864"/>
                            </w:rPr>
                            <w:t xml:space="preserve">, KEWIRAUSAHAAN, </w:t>
                          </w:r>
                          <w:r w:rsidRPr="00B95119">
                            <w:rPr>
                              <w:rFonts w:ascii="Tw Cen MT" w:hAnsi="Tw Cen MT"/>
                              <w:color w:val="FFC000"/>
                            </w:rPr>
                            <w:t>BISNIS</w:t>
                          </w:r>
                          <w:r w:rsidRPr="00F07953">
                            <w:rPr>
                              <w:rFonts w:ascii="Tw Cen MT" w:hAnsi="Tw Cen MT"/>
                              <w:color w:val="1F3864"/>
                            </w:rPr>
                            <w:t xml:space="preserve">, DAN ILMU SOSIAL </w:t>
                          </w:r>
                          <w:r w:rsidRPr="00B95119">
                            <w:rPr>
                              <w:rFonts w:ascii="Tw Cen MT" w:hAnsi="Tw Cen MT"/>
                              <w:color w:val="FFC000"/>
                            </w:rPr>
                            <w:t>DAN CALL FOR PAPER</w:t>
                          </w:r>
                        </w:p>
                        <w:p w14:paraId="1299F38F" w14:textId="77777777" w:rsidR="003D0164" w:rsidRPr="00F07953" w:rsidRDefault="003D0164" w:rsidP="003D0164">
                          <w:pPr>
                            <w:rPr>
                              <w:color w:val="1F38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57F56" id="_x0000_t202" coordsize="21600,21600" o:spt="202" path="m,l,21600r21600,l21600,xe">
              <v:stroke joinstyle="miter"/>
              <v:path gradientshapeok="t" o:connecttype="rect"/>
            </v:shapetype>
            <v:shape id="Text Box 3" o:spid="_x0000_s1026" type="#_x0000_t202" style="position:absolute;margin-left:0;margin-top:43.05pt;width:516.75pt;height: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6tvwIAAMI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" filled="f" stroked="f">
              <v:textbox>
                <w:txbxContent>
                  <w:p w14:paraId="2DAE4BAD" w14:textId="77777777" w:rsidR="003D0164" w:rsidRPr="00F07953" w:rsidRDefault="003D0164" w:rsidP="003D0164">
                    <w:pPr>
                      <w:spacing w:after="0"/>
                      <w:rPr>
                        <w:color w:val="1F3864"/>
                      </w:rPr>
                    </w:pPr>
                    <w:r w:rsidRPr="00B95119">
                      <w:rPr>
                        <w:rFonts w:ascii="Tw Cen MT" w:hAnsi="Tw Cen MT"/>
                        <w:color w:val="FFC000"/>
                      </w:rPr>
                      <w:t>SEMINAR NASIONAL EKONOMI</w:t>
                    </w:r>
                    <w:r w:rsidRPr="00F07953">
                      <w:rPr>
                        <w:rFonts w:ascii="Tw Cen MT" w:hAnsi="Tw Cen MT"/>
                        <w:color w:val="1F3864"/>
                      </w:rPr>
                      <w:t xml:space="preserve">, KEWIRAUSAHAAN, </w:t>
                    </w:r>
                    <w:r w:rsidRPr="00B95119">
                      <w:rPr>
                        <w:rFonts w:ascii="Tw Cen MT" w:hAnsi="Tw Cen MT"/>
                        <w:color w:val="FFC000"/>
                      </w:rPr>
                      <w:t>BISNIS</w:t>
                    </w:r>
                    <w:r w:rsidRPr="00F07953">
                      <w:rPr>
                        <w:rFonts w:ascii="Tw Cen MT" w:hAnsi="Tw Cen MT"/>
                        <w:color w:val="1F3864"/>
                      </w:rPr>
                      <w:t xml:space="preserve">, DAN ILMU SOSIAL </w:t>
                    </w:r>
                    <w:r w:rsidRPr="00B95119">
                      <w:rPr>
                        <w:rFonts w:ascii="Tw Cen MT" w:hAnsi="Tw Cen MT"/>
                        <w:color w:val="FFC000"/>
                      </w:rPr>
                      <w:t>DAN CALL FOR PAPER</w:t>
                    </w:r>
                  </w:p>
                  <w:p w14:paraId="1299F38F" w14:textId="77777777" w:rsidR="003D0164" w:rsidRPr="00F07953" w:rsidRDefault="003D0164" w:rsidP="003D0164">
                    <w:pPr>
                      <w:rPr>
                        <w:color w:val="1F3864"/>
                      </w:rPr>
                    </w:pPr>
                  </w:p>
                </w:txbxContent>
              </v:textbox>
              <w10:wrap anchorx="margin"/>
            </v:shape>
          </w:pict>
        </mc:Fallback>
      </mc:AlternateContent>
    </w:r>
    <w:r>
      <w:rPr>
        <w:noProof/>
        <w:lang w:val="id-ID" w:eastAsia="id-ID"/>
      </w:rPr>
      <w:drawing>
        <wp:anchor distT="0" distB="0" distL="114300" distR="114300" simplePos="0" relativeHeight="251659264" behindDoc="1" locked="0" layoutInCell="1" allowOverlap="1" wp14:anchorId="715D8921" wp14:editId="2140D1F6">
          <wp:simplePos x="0" y="0"/>
          <wp:positionH relativeFrom="column">
            <wp:posOffset>437515</wp:posOffset>
          </wp:positionH>
          <wp:positionV relativeFrom="paragraph">
            <wp:posOffset>32385</wp:posOffset>
          </wp:positionV>
          <wp:extent cx="1695450" cy="486410"/>
          <wp:effectExtent l="0" t="0" r="0" b="8890"/>
          <wp:wrapNone/>
          <wp:docPr id="15669739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3200" t="34000" r="1199" b="41420"/>
                  <a:stretch>
                    <a:fillRect/>
                  </a:stretch>
                </pic:blipFill>
                <pic:spPr bwMode="auto">
                  <a:xfrm>
                    <a:off x="0" y="0"/>
                    <a:ext cx="169545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w:drawing>
        <wp:anchor distT="0" distB="0" distL="114300" distR="114300" simplePos="0" relativeHeight="251658240" behindDoc="0" locked="0" layoutInCell="1" allowOverlap="1" wp14:anchorId="3402FAD5" wp14:editId="379B9BB5">
          <wp:simplePos x="0" y="0"/>
          <wp:positionH relativeFrom="column">
            <wp:posOffset>50800</wp:posOffset>
          </wp:positionH>
          <wp:positionV relativeFrom="paragraph">
            <wp:posOffset>50800</wp:posOffset>
          </wp:positionV>
          <wp:extent cx="457200" cy="463550"/>
          <wp:effectExtent l="0" t="0" r="0" b="0"/>
          <wp:wrapNone/>
          <wp:docPr id="168657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64"/>
    <w:rsid w:val="0027037E"/>
    <w:rsid w:val="003D0164"/>
    <w:rsid w:val="0095115B"/>
    <w:rsid w:val="00A65599"/>
    <w:rsid w:val="00AF4A3C"/>
    <w:rsid w:val="00D763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135E"/>
  <w15:chartTrackingRefBased/>
  <w15:docId w15:val="{FB16BAFE-2896-452F-886F-D9CF836B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5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64"/>
    <w:pPr>
      <w:tabs>
        <w:tab w:val="center" w:pos="4513"/>
        <w:tab w:val="right" w:pos="9026"/>
      </w:tabs>
      <w:spacing w:after="0" w:line="240" w:lineRule="auto"/>
    </w:pPr>
    <w:rPr>
      <w:lang w:val="en-ID"/>
    </w:rPr>
  </w:style>
  <w:style w:type="character" w:customStyle="1" w:styleId="HeaderChar">
    <w:name w:val="Header Char"/>
    <w:basedOn w:val="DefaultParagraphFont"/>
    <w:link w:val="Header"/>
    <w:uiPriority w:val="99"/>
    <w:rsid w:val="003D0164"/>
  </w:style>
  <w:style w:type="paragraph" w:styleId="Footer">
    <w:name w:val="footer"/>
    <w:basedOn w:val="Normal"/>
    <w:link w:val="FooterChar"/>
    <w:uiPriority w:val="99"/>
    <w:unhideWhenUsed/>
    <w:rsid w:val="003D0164"/>
    <w:pPr>
      <w:tabs>
        <w:tab w:val="center" w:pos="4513"/>
        <w:tab w:val="right" w:pos="9026"/>
      </w:tabs>
      <w:spacing w:after="0" w:line="240" w:lineRule="auto"/>
    </w:pPr>
    <w:rPr>
      <w:lang w:val="en-ID"/>
    </w:rPr>
  </w:style>
  <w:style w:type="character" w:customStyle="1" w:styleId="FooterChar">
    <w:name w:val="Footer Char"/>
    <w:basedOn w:val="DefaultParagraphFont"/>
    <w:link w:val="Footer"/>
    <w:uiPriority w:val="99"/>
    <w:rsid w:val="003D0164"/>
  </w:style>
  <w:style w:type="paragraph" w:styleId="Title">
    <w:name w:val="Title"/>
    <w:basedOn w:val="Normal"/>
    <w:next w:val="Normal"/>
    <w:link w:val="TitleChar"/>
    <w:rsid w:val="00A65599"/>
    <w:pPr>
      <w:widowControl w:val="0"/>
      <w:spacing w:before="209" w:after="0" w:line="240" w:lineRule="auto"/>
      <w:ind w:left="2109" w:right="2506"/>
      <w:jc w:val="center"/>
    </w:pPr>
    <w:rPr>
      <w:rFonts w:ascii="Times New Roman" w:eastAsia="Times New Roman" w:hAnsi="Times New Roman" w:cs="Times New Roman"/>
      <w:b/>
      <w:sz w:val="32"/>
      <w:szCs w:val="32"/>
      <w:lang w:val="id"/>
    </w:rPr>
  </w:style>
  <w:style w:type="character" w:customStyle="1" w:styleId="TitleChar">
    <w:name w:val="Title Char"/>
    <w:basedOn w:val="DefaultParagraphFont"/>
    <w:link w:val="Title"/>
    <w:rsid w:val="00A65599"/>
    <w:rPr>
      <w:rFonts w:ascii="Times New Roman" w:eastAsia="Times New Roman" w:hAnsi="Times New Roman" w:cs="Times New Roman"/>
      <w:b/>
      <w:sz w:val="32"/>
      <w:szCs w:val="32"/>
      <w:lang w:val="id"/>
    </w:rPr>
  </w:style>
  <w:style w:type="character" w:styleId="Hyperlink">
    <w:name w:val="Hyperlink"/>
    <w:basedOn w:val="DefaultParagraphFont"/>
    <w:uiPriority w:val="99"/>
    <w:unhideWhenUsed/>
    <w:rsid w:val="00A65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corry2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s://img.freepik.com/premium-vector/gradient-wavy-orange-dark-color-background_6070-197.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Hanif Dzulquarnain</dc:creator>
  <cp:keywords/>
  <dc:description/>
  <cp:lastModifiedBy>Prodi Manajemen</cp:lastModifiedBy>
  <cp:revision>2</cp:revision>
  <dcterms:created xsi:type="dcterms:W3CDTF">2023-08-30T10:58:00Z</dcterms:created>
  <dcterms:modified xsi:type="dcterms:W3CDTF">2023-08-30T10:58:00Z</dcterms:modified>
</cp:coreProperties>
</file>